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ED8" w:rsidRPr="0054501A" w:rsidRDefault="0054501A">
      <w:pPr>
        <w:rPr>
          <w:rFonts w:ascii="Times" w:hAnsi="Times"/>
          <w:b/>
          <w:sz w:val="36"/>
          <w:szCs w:val="36"/>
        </w:rPr>
      </w:pPr>
      <w:r w:rsidRPr="0054501A">
        <w:rPr>
          <w:rFonts w:ascii="Times" w:hAnsi="Times"/>
          <w:b/>
          <w:sz w:val="36"/>
          <w:szCs w:val="36"/>
        </w:rPr>
        <w:t>Bio</w:t>
      </w:r>
    </w:p>
    <w:p w:rsidR="0054501A" w:rsidRDefault="0054501A">
      <w:pPr>
        <w:rPr>
          <w:rFonts w:ascii="Times" w:hAnsi="Times"/>
          <w:b/>
          <w:sz w:val="36"/>
          <w:szCs w:val="36"/>
        </w:rPr>
      </w:pPr>
      <w:r w:rsidRPr="0054501A">
        <w:rPr>
          <w:rFonts w:ascii="Times" w:hAnsi="Times"/>
          <w:b/>
          <w:sz w:val="36"/>
          <w:szCs w:val="36"/>
        </w:rPr>
        <w:t>Matthew G. Devost</w:t>
      </w:r>
    </w:p>
    <w:p w:rsidR="0054501A" w:rsidRDefault="0054501A">
      <w:pPr>
        <w:rPr>
          <w:rFonts w:ascii="Times" w:hAnsi="Times"/>
          <w:b/>
          <w:sz w:val="36"/>
          <w:szCs w:val="36"/>
        </w:rPr>
      </w:pPr>
    </w:p>
    <w:p w:rsidR="0054501A" w:rsidRPr="0054501A" w:rsidRDefault="0054501A" w:rsidP="0054501A">
      <w:pPr>
        <w:spacing w:before="100" w:beforeAutospacing="1" w:after="100" w:afterAutospacing="1"/>
        <w:outlineLvl w:val="3"/>
        <w:rPr>
          <w:rFonts w:ascii="Times" w:eastAsia="Times New Roman" w:hAnsi="Times" w:cs="Times New Roman"/>
          <w:bCs/>
          <w:sz w:val="22"/>
          <w:szCs w:val="22"/>
        </w:rPr>
      </w:pPr>
      <w:bookmarkStart w:id="0" w:name="_GoBack"/>
      <w:r w:rsidRPr="0054501A">
        <w:rPr>
          <w:rFonts w:ascii="Times" w:eastAsia="Times New Roman" w:hAnsi="Times" w:cs="Times New Roman"/>
          <w:bCs/>
          <w:color w:val="000000"/>
          <w:sz w:val="22"/>
          <w:szCs w:val="22"/>
        </w:rPr>
        <w:t>Matthew Devost is a technologist, entrepreneur, and international security expert specializing in cybersecurity, counterterrorism, critical infrastructure protection, intelligence, and risk management issues.</w:t>
      </w:r>
    </w:p>
    <w:p w:rsidR="0054501A" w:rsidRPr="0054501A" w:rsidRDefault="0054501A" w:rsidP="0054501A">
      <w:pPr>
        <w:spacing w:before="100" w:beforeAutospacing="1" w:after="100" w:afterAutospacing="1"/>
        <w:outlineLvl w:val="3"/>
        <w:rPr>
          <w:rFonts w:ascii="Times" w:eastAsia="Times New Roman" w:hAnsi="Times" w:cs="Times New Roman"/>
          <w:bCs/>
          <w:sz w:val="22"/>
          <w:szCs w:val="22"/>
        </w:rPr>
      </w:pPr>
      <w:r w:rsidRPr="0054501A">
        <w:rPr>
          <w:rFonts w:ascii="Times" w:eastAsia="Times New Roman" w:hAnsi="Times" w:cs="Times New Roman"/>
          <w:bCs/>
          <w:sz w:val="22"/>
          <w:szCs w:val="22"/>
        </w:rPr>
        <w:t xml:space="preserve">Mr. Devost is currently the EVP for Strategy and Operations at </w:t>
      </w:r>
      <w:proofErr w:type="spellStart"/>
      <w:r w:rsidRPr="0054501A">
        <w:rPr>
          <w:rFonts w:ascii="Times" w:eastAsia="Times New Roman" w:hAnsi="Times" w:cs="Times New Roman"/>
          <w:bCs/>
          <w:sz w:val="22"/>
          <w:szCs w:val="22"/>
        </w:rPr>
        <w:t>Tulco</w:t>
      </w:r>
      <w:proofErr w:type="spellEnd"/>
      <w:r w:rsidRPr="0054501A">
        <w:rPr>
          <w:rFonts w:ascii="Times" w:eastAsia="Times New Roman" w:hAnsi="Times" w:cs="Times New Roman"/>
          <w:bCs/>
          <w:sz w:val="22"/>
          <w:szCs w:val="22"/>
        </w:rPr>
        <w:t xml:space="preserve"> Holdings. Previously, Mr. Devost was a Managing Director at Accenture where he led the Global Cyber Defense practice responsible for Accenture’s cloud, mobile, infrastructure, network, endpoint, incident response, threat intelligence, threat hunting, vulnerability management, IOT/IIOT, and red teaming offerings. Mr. Devost joined Accenture following their 2015 acquisition of the global cybersecurity consultancy </w:t>
      </w:r>
      <w:proofErr w:type="spellStart"/>
      <w:r w:rsidRPr="0054501A">
        <w:rPr>
          <w:rFonts w:ascii="Times" w:eastAsia="Times New Roman" w:hAnsi="Times" w:cs="Times New Roman"/>
          <w:bCs/>
          <w:sz w:val="22"/>
          <w:szCs w:val="22"/>
        </w:rPr>
        <w:t>FusionX</w:t>
      </w:r>
      <w:proofErr w:type="spellEnd"/>
      <w:r w:rsidRPr="0054501A">
        <w:rPr>
          <w:rFonts w:ascii="Times" w:eastAsia="Times New Roman" w:hAnsi="Times" w:cs="Times New Roman"/>
          <w:bCs/>
          <w:sz w:val="22"/>
          <w:szCs w:val="22"/>
        </w:rPr>
        <w:t xml:space="preserve"> LLC where he had served as President &amp; CEO since 2010. As a Founder of </w:t>
      </w:r>
      <w:proofErr w:type="spellStart"/>
      <w:r w:rsidRPr="0054501A">
        <w:rPr>
          <w:rFonts w:ascii="Times" w:eastAsia="Times New Roman" w:hAnsi="Times" w:cs="Times New Roman"/>
          <w:bCs/>
          <w:sz w:val="22"/>
          <w:szCs w:val="22"/>
        </w:rPr>
        <w:t>FusionX</w:t>
      </w:r>
      <w:proofErr w:type="spellEnd"/>
      <w:r w:rsidRPr="0054501A">
        <w:rPr>
          <w:rFonts w:ascii="Times" w:eastAsia="Times New Roman" w:hAnsi="Times" w:cs="Times New Roman"/>
          <w:bCs/>
          <w:sz w:val="22"/>
          <w:szCs w:val="22"/>
        </w:rPr>
        <w:t>, Mr. Devost helped an international clientele identify and manage dynamic threats in complex operational environments.</w:t>
      </w:r>
    </w:p>
    <w:p w:rsidR="0054501A" w:rsidRPr="0054501A" w:rsidRDefault="0054501A" w:rsidP="0054501A">
      <w:pPr>
        <w:spacing w:before="100" w:beforeAutospacing="1" w:after="100" w:afterAutospacing="1"/>
        <w:outlineLvl w:val="3"/>
        <w:rPr>
          <w:rFonts w:ascii="Times" w:eastAsia="Times New Roman" w:hAnsi="Times" w:cs="Times New Roman"/>
          <w:bCs/>
          <w:sz w:val="22"/>
          <w:szCs w:val="22"/>
        </w:rPr>
      </w:pPr>
      <w:r w:rsidRPr="0054501A">
        <w:rPr>
          <w:rFonts w:ascii="Times" w:eastAsia="Times New Roman" w:hAnsi="Times" w:cs="Times New Roman"/>
          <w:bCs/>
          <w:color w:val="000000"/>
          <w:sz w:val="22"/>
          <w:szCs w:val="22"/>
        </w:rPr>
        <w:t xml:space="preserve">Mr. Devost was an Adjunct Professor at Georgetown University for fourteen years teaching the flagship graduate course entitled “Information Warfare and Security”, and is a Founding Director of the </w:t>
      </w:r>
      <w:proofErr w:type="spellStart"/>
      <w:r w:rsidRPr="0054501A">
        <w:rPr>
          <w:rFonts w:ascii="Times" w:eastAsia="Times New Roman" w:hAnsi="Times" w:cs="Times New Roman"/>
          <w:bCs/>
          <w:color w:val="000000"/>
          <w:sz w:val="22"/>
          <w:szCs w:val="22"/>
        </w:rPr>
        <w:t>Cyberconflict</w:t>
      </w:r>
      <w:proofErr w:type="spellEnd"/>
      <w:r w:rsidRPr="0054501A">
        <w:rPr>
          <w:rFonts w:ascii="Times" w:eastAsia="Times New Roman" w:hAnsi="Times" w:cs="Times New Roman"/>
          <w:bCs/>
          <w:color w:val="000000"/>
          <w:sz w:val="22"/>
          <w:szCs w:val="22"/>
        </w:rPr>
        <w:t xml:space="preserve"> Studies Association. Mr. Devost is also on the Black Hat advisory board, helping to shape the agenda for a series of world-class information security conferences. Mr. Devost was also appointed as a special government advisor to counsel the U.S. Department of Defense leadership on a variety of security issues from 2010-2013. He is also on the Advisory Board for the D.C.-based non-profit, </w:t>
      </w:r>
      <w:proofErr w:type="spellStart"/>
      <w:r w:rsidRPr="0054501A">
        <w:rPr>
          <w:rFonts w:ascii="Times" w:eastAsia="Times New Roman" w:hAnsi="Times" w:cs="Times New Roman"/>
          <w:bCs/>
          <w:color w:val="000000"/>
          <w:sz w:val="22"/>
          <w:szCs w:val="22"/>
        </w:rPr>
        <w:t>MissionLink</w:t>
      </w:r>
      <w:proofErr w:type="spellEnd"/>
      <w:r w:rsidRPr="0054501A">
        <w:rPr>
          <w:rFonts w:ascii="Times" w:eastAsia="Times New Roman" w:hAnsi="Times" w:cs="Times New Roman"/>
          <w:bCs/>
          <w:color w:val="000000"/>
          <w:sz w:val="22"/>
          <w:szCs w:val="22"/>
        </w:rPr>
        <w:t>, which has helped over 100 early stage companies identify mission and market requirements and is a Mentor at the Virginia cybersecurity accelerator Mach37.</w:t>
      </w:r>
    </w:p>
    <w:p w:rsidR="0054501A" w:rsidRPr="0054501A" w:rsidRDefault="0054501A" w:rsidP="0054501A">
      <w:pPr>
        <w:spacing w:before="100" w:beforeAutospacing="1" w:after="100" w:afterAutospacing="1"/>
        <w:outlineLvl w:val="3"/>
        <w:rPr>
          <w:rFonts w:ascii="Times" w:eastAsia="Times New Roman" w:hAnsi="Times" w:cs="Times New Roman"/>
          <w:bCs/>
          <w:sz w:val="22"/>
          <w:szCs w:val="22"/>
        </w:rPr>
      </w:pPr>
      <w:r w:rsidRPr="0054501A">
        <w:rPr>
          <w:rFonts w:ascii="Times" w:eastAsia="Times New Roman" w:hAnsi="Times" w:cs="Times New Roman"/>
          <w:bCs/>
          <w:color w:val="000000"/>
          <w:sz w:val="22"/>
          <w:szCs w:val="22"/>
        </w:rPr>
        <w:t xml:space="preserve">Previously, Mr. Devost served as the Chief Operations Officer for iSIGHT Partners, a global risk identification and mitigation company, where he managed a full-time staff of 80 personnel with offices in Dallas, Washington DC, China, India, Europe, and South America. Mr. Devost was responsible for all business operations including directly managing </w:t>
      </w:r>
      <w:proofErr w:type="spellStart"/>
      <w:r w:rsidRPr="0054501A">
        <w:rPr>
          <w:rFonts w:ascii="Times" w:eastAsia="Times New Roman" w:hAnsi="Times" w:cs="Times New Roman"/>
          <w:bCs/>
          <w:color w:val="000000"/>
          <w:sz w:val="22"/>
          <w:szCs w:val="22"/>
        </w:rPr>
        <w:t>iSIGHT’s</w:t>
      </w:r>
      <w:proofErr w:type="spellEnd"/>
      <w:r w:rsidRPr="0054501A">
        <w:rPr>
          <w:rFonts w:ascii="Times" w:eastAsia="Times New Roman" w:hAnsi="Times" w:cs="Times New Roman"/>
          <w:bCs/>
          <w:color w:val="000000"/>
          <w:sz w:val="22"/>
          <w:szCs w:val="22"/>
        </w:rPr>
        <w:t xml:space="preserve"> global threat intelligence, vulnerability, and assessment practices.</w:t>
      </w:r>
    </w:p>
    <w:p w:rsidR="0054501A" w:rsidRPr="0054501A" w:rsidRDefault="0054501A" w:rsidP="0054501A">
      <w:pPr>
        <w:spacing w:before="100" w:beforeAutospacing="1" w:after="100" w:afterAutospacing="1"/>
        <w:outlineLvl w:val="3"/>
        <w:rPr>
          <w:rFonts w:ascii="Times" w:eastAsia="Times New Roman" w:hAnsi="Times" w:cs="Times New Roman"/>
          <w:bCs/>
          <w:sz w:val="22"/>
          <w:szCs w:val="22"/>
        </w:rPr>
      </w:pPr>
      <w:r w:rsidRPr="0054501A">
        <w:rPr>
          <w:rFonts w:ascii="Times" w:eastAsia="Times New Roman" w:hAnsi="Times" w:cs="Times New Roman"/>
          <w:bCs/>
          <w:color w:val="000000"/>
          <w:sz w:val="22"/>
          <w:szCs w:val="22"/>
        </w:rPr>
        <w:t xml:space="preserve">Mr. Devost was a founder of the Terrorism Research Center, Inc. (TRC) in 1996, where he served as President and CEO until November 2008. As founder and President, Mr. Devost oversaw all research, analysis, intelligence, assessment, and training programs including the development of the renowned “Mirror Image” training program, the Responder Knowledge Base, and the Terrorism Early Warning Group program which established local </w:t>
      </w:r>
      <w:proofErr w:type="spellStart"/>
      <w:r w:rsidRPr="0054501A">
        <w:rPr>
          <w:rFonts w:ascii="Times" w:eastAsia="Times New Roman" w:hAnsi="Times" w:cs="Times New Roman"/>
          <w:bCs/>
          <w:color w:val="000000"/>
          <w:sz w:val="22"/>
          <w:szCs w:val="22"/>
        </w:rPr>
        <w:t>intel</w:t>
      </w:r>
      <w:proofErr w:type="spellEnd"/>
      <w:r w:rsidRPr="0054501A">
        <w:rPr>
          <w:rFonts w:ascii="Times" w:eastAsia="Times New Roman" w:hAnsi="Times" w:cs="Times New Roman"/>
          <w:bCs/>
          <w:color w:val="000000"/>
          <w:sz w:val="22"/>
          <w:szCs w:val="22"/>
        </w:rPr>
        <w:t xml:space="preserve"> fusion centers in 56 high-threat U.S. cities. In addition to his duties as President, Mr. Devost also provided strategic consulting services to select international governments and corporations on issues of counter-terrorism, intelligence, information warfare and security, critical infrastructure protection, and homeland security.</w:t>
      </w:r>
    </w:p>
    <w:p w:rsidR="0054501A" w:rsidRPr="0054501A" w:rsidRDefault="0054501A" w:rsidP="0054501A">
      <w:pPr>
        <w:spacing w:before="100" w:beforeAutospacing="1" w:after="100" w:afterAutospacing="1"/>
        <w:outlineLvl w:val="3"/>
        <w:rPr>
          <w:rFonts w:ascii="Times" w:eastAsia="Times New Roman" w:hAnsi="Times" w:cs="Times New Roman"/>
          <w:bCs/>
          <w:sz w:val="22"/>
          <w:szCs w:val="22"/>
        </w:rPr>
      </w:pPr>
      <w:r w:rsidRPr="0054501A">
        <w:rPr>
          <w:rFonts w:ascii="Times" w:eastAsia="Times New Roman" w:hAnsi="Times" w:cs="Times New Roman"/>
          <w:bCs/>
          <w:color w:val="000000"/>
          <w:sz w:val="22"/>
          <w:szCs w:val="22"/>
        </w:rPr>
        <w:t xml:space="preserve">In 2006, E.P. Investments acquired TRC and in 2007 Mr. Devost became the President of Total Intelligence Solutions, LLC (TIS) and directly managed three subsidiary companies including TRC. Mr. Devost also co-founded and served as Executive Director of Technical Defense, Inc., </w:t>
      </w:r>
      <w:proofErr w:type="gramStart"/>
      <w:r w:rsidRPr="0054501A">
        <w:rPr>
          <w:rFonts w:ascii="Times" w:eastAsia="Times New Roman" w:hAnsi="Times" w:cs="Times New Roman"/>
          <w:bCs/>
          <w:color w:val="000000"/>
          <w:sz w:val="22"/>
          <w:szCs w:val="22"/>
        </w:rPr>
        <w:t>a</w:t>
      </w:r>
      <w:proofErr w:type="gramEnd"/>
      <w:r w:rsidRPr="0054501A">
        <w:rPr>
          <w:rFonts w:ascii="Times" w:eastAsia="Times New Roman" w:hAnsi="Times" w:cs="Times New Roman"/>
          <w:bCs/>
          <w:color w:val="000000"/>
          <w:sz w:val="22"/>
          <w:szCs w:val="22"/>
        </w:rPr>
        <w:t xml:space="preserve"> highly specialized information security consultancy.</w:t>
      </w:r>
    </w:p>
    <w:p w:rsidR="0054501A" w:rsidRPr="0054501A" w:rsidRDefault="0054501A" w:rsidP="0054501A">
      <w:pPr>
        <w:spacing w:before="100" w:beforeAutospacing="1" w:after="100" w:afterAutospacing="1"/>
        <w:outlineLvl w:val="3"/>
        <w:rPr>
          <w:rFonts w:ascii="Times" w:eastAsia="Times New Roman" w:hAnsi="Times" w:cs="Times New Roman"/>
          <w:bCs/>
          <w:sz w:val="22"/>
          <w:szCs w:val="22"/>
        </w:rPr>
      </w:pPr>
      <w:r w:rsidRPr="0054501A">
        <w:rPr>
          <w:rFonts w:ascii="Times" w:eastAsia="Times New Roman" w:hAnsi="Times" w:cs="Times New Roman"/>
          <w:bCs/>
          <w:color w:val="000000"/>
          <w:sz w:val="22"/>
          <w:szCs w:val="22"/>
        </w:rPr>
        <w:lastRenderedPageBreak/>
        <w:t xml:space="preserve">Previously, Mr. Devost was the Director of Operations for Professional Services at Counterpane Internet Security. At Counterpane, Mr. Devost led a team of technical information security consultants providing vulnerability assessments and information security consulting services to international corporations and governments. Mr. Devost had performed the same function as Director of Operations for Security Design International, </w:t>
      </w:r>
      <w:proofErr w:type="spellStart"/>
      <w:r w:rsidRPr="0054501A">
        <w:rPr>
          <w:rFonts w:ascii="Times" w:eastAsia="Times New Roman" w:hAnsi="Times" w:cs="Times New Roman"/>
          <w:bCs/>
          <w:color w:val="000000"/>
          <w:sz w:val="22"/>
          <w:szCs w:val="22"/>
        </w:rPr>
        <w:t>Inc</w:t>
      </w:r>
      <w:proofErr w:type="spellEnd"/>
      <w:r w:rsidRPr="0054501A">
        <w:rPr>
          <w:rFonts w:ascii="Times" w:eastAsia="Times New Roman" w:hAnsi="Times" w:cs="Times New Roman"/>
          <w:bCs/>
          <w:color w:val="000000"/>
          <w:sz w:val="22"/>
          <w:szCs w:val="22"/>
        </w:rPr>
        <w:t>, which was acquired by Counterpane Internet Security.</w:t>
      </w:r>
    </w:p>
    <w:p w:rsidR="0054501A" w:rsidRPr="0054501A" w:rsidRDefault="0054501A" w:rsidP="0054501A">
      <w:pPr>
        <w:spacing w:before="100" w:beforeAutospacing="1" w:after="100" w:afterAutospacing="1"/>
        <w:outlineLvl w:val="3"/>
        <w:rPr>
          <w:rFonts w:ascii="Times" w:eastAsia="Times New Roman" w:hAnsi="Times" w:cs="Times New Roman"/>
          <w:bCs/>
          <w:sz w:val="22"/>
          <w:szCs w:val="22"/>
        </w:rPr>
      </w:pPr>
      <w:r w:rsidRPr="0054501A">
        <w:rPr>
          <w:rFonts w:ascii="Times" w:eastAsia="Times New Roman" w:hAnsi="Times" w:cs="Times New Roman"/>
          <w:bCs/>
          <w:color w:val="000000"/>
          <w:sz w:val="22"/>
          <w:szCs w:val="22"/>
        </w:rPr>
        <w:t>Mr. Devost has been researching the impact of information technology on national security since 1993. Prior to joining SDII, he was a founding employee and Director of Intelligence Analysis for Infrastructure Defense (</w:t>
      </w:r>
      <w:proofErr w:type="spellStart"/>
      <w:r w:rsidRPr="0054501A">
        <w:rPr>
          <w:rFonts w:ascii="Times" w:eastAsia="Times New Roman" w:hAnsi="Times" w:cs="Times New Roman"/>
          <w:bCs/>
          <w:color w:val="000000"/>
          <w:sz w:val="22"/>
          <w:szCs w:val="22"/>
        </w:rPr>
        <w:t>iDefense</w:t>
      </w:r>
      <w:proofErr w:type="spellEnd"/>
      <w:r w:rsidRPr="0054501A">
        <w:rPr>
          <w:rFonts w:ascii="Times" w:eastAsia="Times New Roman" w:hAnsi="Times" w:cs="Times New Roman"/>
          <w:bCs/>
          <w:color w:val="000000"/>
          <w:sz w:val="22"/>
          <w:szCs w:val="22"/>
        </w:rPr>
        <w:t>), where he led an analytical team identifying infrastructure threats, vulnerabilities and incidents for Fortune 500 and government clients including Microsoft and Citibank.</w:t>
      </w:r>
    </w:p>
    <w:p w:rsidR="0054501A" w:rsidRPr="0054501A" w:rsidRDefault="0054501A" w:rsidP="0054501A">
      <w:pPr>
        <w:spacing w:before="100" w:beforeAutospacing="1" w:after="100" w:afterAutospacing="1"/>
        <w:outlineLvl w:val="3"/>
        <w:rPr>
          <w:rFonts w:ascii="Times" w:eastAsia="Times New Roman" w:hAnsi="Times" w:cs="Times New Roman"/>
          <w:bCs/>
          <w:sz w:val="22"/>
          <w:szCs w:val="22"/>
        </w:rPr>
      </w:pPr>
      <w:r w:rsidRPr="0054501A">
        <w:rPr>
          <w:rFonts w:ascii="Times" w:eastAsia="Times New Roman" w:hAnsi="Times" w:cs="Times New Roman"/>
          <w:bCs/>
          <w:color w:val="000000"/>
          <w:sz w:val="22"/>
          <w:szCs w:val="22"/>
        </w:rPr>
        <w:t>As a Senior INFOSEC Engineer at Science Applications International Corporation (SAIC), Mr. Devost provided support on Information Operations and its related subsets to the Department of Defense Community to include the Defense Information Systems Agency, the Joint Staff and unified Commands, the President’s Commission on Critical Infrastructure Protection, the Federal Bureau of Investigation, the Office of the Manager – National Communication System, and numerous other defense, intelligence, and law enforcement entities. Mr. Devost also developed and directed the first Coalition Vulnerability Assessment Team (CVAT), which conducted vulnerability assessments of coalition-classified networks during military exercises.</w:t>
      </w:r>
    </w:p>
    <w:p w:rsidR="0054501A" w:rsidRPr="0054501A" w:rsidRDefault="0054501A" w:rsidP="0054501A">
      <w:pPr>
        <w:spacing w:before="100" w:beforeAutospacing="1" w:after="100" w:afterAutospacing="1"/>
        <w:outlineLvl w:val="3"/>
        <w:rPr>
          <w:rFonts w:ascii="Times" w:eastAsia="Times New Roman" w:hAnsi="Times" w:cs="Times New Roman"/>
          <w:bCs/>
          <w:sz w:val="22"/>
          <w:szCs w:val="22"/>
        </w:rPr>
      </w:pPr>
      <w:r w:rsidRPr="0054501A">
        <w:rPr>
          <w:rFonts w:ascii="Times" w:eastAsia="Times New Roman" w:hAnsi="Times" w:cs="Times New Roman"/>
          <w:bCs/>
          <w:color w:val="000000"/>
          <w:sz w:val="22"/>
          <w:szCs w:val="22"/>
        </w:rPr>
        <w:t>Mr. Devost has also worked for the United States Customs Service and as a graduate fellow at the University of Vermont. As a graduate fellow, he conducted research on national security and information warfare that culminated into a widely published thesis entitled “National Security in the Information Age.”</w:t>
      </w:r>
    </w:p>
    <w:p w:rsidR="0054501A" w:rsidRPr="0054501A" w:rsidRDefault="0054501A" w:rsidP="0054501A">
      <w:pPr>
        <w:spacing w:before="100" w:beforeAutospacing="1" w:after="100" w:afterAutospacing="1"/>
        <w:outlineLvl w:val="3"/>
        <w:rPr>
          <w:rFonts w:ascii="Times" w:eastAsia="Times New Roman" w:hAnsi="Times" w:cs="Times New Roman"/>
          <w:bCs/>
          <w:sz w:val="22"/>
          <w:szCs w:val="22"/>
        </w:rPr>
      </w:pPr>
      <w:r w:rsidRPr="0054501A">
        <w:rPr>
          <w:rFonts w:ascii="Times" w:eastAsia="Times New Roman" w:hAnsi="Times" w:cs="Times New Roman"/>
          <w:bCs/>
          <w:color w:val="000000"/>
          <w:sz w:val="22"/>
          <w:szCs w:val="22"/>
        </w:rPr>
        <w:t xml:space="preserve">Mr. Devost has appeared on CNN, MSNBC, </w:t>
      </w:r>
      <w:proofErr w:type="spellStart"/>
      <w:r w:rsidRPr="0054501A">
        <w:rPr>
          <w:rFonts w:ascii="Times" w:eastAsia="Times New Roman" w:hAnsi="Times" w:cs="Times New Roman"/>
          <w:bCs/>
          <w:color w:val="000000"/>
          <w:sz w:val="22"/>
          <w:szCs w:val="22"/>
        </w:rPr>
        <w:t>FoxNews</w:t>
      </w:r>
      <w:proofErr w:type="spellEnd"/>
      <w:r w:rsidRPr="0054501A">
        <w:rPr>
          <w:rFonts w:ascii="Times" w:eastAsia="Times New Roman" w:hAnsi="Times" w:cs="Times New Roman"/>
          <w:bCs/>
          <w:color w:val="000000"/>
          <w:sz w:val="22"/>
          <w:szCs w:val="22"/>
        </w:rPr>
        <w:t>, NPR, CBS News, BBC television, NWCN, Australian television and dozens other domestic and international radio and television programs as an expert on terrorism and cybersecurity and has lectured or published for the National Defense University, the United States Intelligence and Law Enforcement Communities, the Swedish, Australian, Japanese, and New Zealand governments, Georgetown University, American University, George Washington University, and a number of popular press books – magazines, academic journals and over 200 international conferences.</w:t>
      </w:r>
    </w:p>
    <w:p w:rsidR="0054501A" w:rsidRPr="0054501A" w:rsidRDefault="0054501A" w:rsidP="0054501A">
      <w:pPr>
        <w:spacing w:before="100" w:beforeAutospacing="1" w:after="100" w:afterAutospacing="1"/>
        <w:outlineLvl w:val="3"/>
        <w:rPr>
          <w:rFonts w:ascii="Times" w:eastAsia="Times New Roman" w:hAnsi="Times" w:cs="Times New Roman"/>
          <w:bCs/>
          <w:sz w:val="22"/>
          <w:szCs w:val="22"/>
        </w:rPr>
      </w:pPr>
      <w:r w:rsidRPr="0054501A">
        <w:rPr>
          <w:rFonts w:ascii="Times" w:eastAsia="Times New Roman" w:hAnsi="Times" w:cs="Times New Roman"/>
          <w:bCs/>
          <w:color w:val="000000"/>
          <w:sz w:val="22"/>
          <w:szCs w:val="22"/>
        </w:rPr>
        <w:t xml:space="preserve">Mr. Devost has co-written or authored chapters for several books including </w:t>
      </w:r>
      <w:proofErr w:type="spellStart"/>
      <w:r w:rsidRPr="0054501A">
        <w:rPr>
          <w:rFonts w:ascii="Times" w:eastAsia="Times New Roman" w:hAnsi="Times" w:cs="Times New Roman"/>
          <w:bCs/>
          <w:color w:val="000000"/>
          <w:sz w:val="22"/>
          <w:szCs w:val="22"/>
        </w:rPr>
        <w:t>Cyberadversary</w:t>
      </w:r>
      <w:proofErr w:type="spellEnd"/>
      <w:r w:rsidRPr="0054501A">
        <w:rPr>
          <w:rFonts w:ascii="Times" w:eastAsia="Times New Roman" w:hAnsi="Times" w:cs="Times New Roman"/>
          <w:bCs/>
          <w:color w:val="000000"/>
          <w:sz w:val="22"/>
          <w:szCs w:val="22"/>
        </w:rPr>
        <w:t xml:space="preserve"> Characterization, Threats in the Age of Obama, Information Warfare Vol. 2, Sun Tzu Art of War in Information Warfare, and was the technical editor for Hacking a Terror Network.</w:t>
      </w:r>
    </w:p>
    <w:p w:rsidR="0054501A" w:rsidRPr="0054501A" w:rsidRDefault="0054501A" w:rsidP="0054501A">
      <w:pPr>
        <w:spacing w:before="100" w:beforeAutospacing="1" w:after="100" w:afterAutospacing="1"/>
        <w:outlineLvl w:val="3"/>
        <w:rPr>
          <w:rFonts w:ascii="Times" w:eastAsia="Times New Roman" w:hAnsi="Times" w:cs="Times New Roman"/>
          <w:bCs/>
          <w:sz w:val="22"/>
          <w:szCs w:val="22"/>
        </w:rPr>
      </w:pPr>
      <w:r w:rsidRPr="0054501A">
        <w:rPr>
          <w:rFonts w:ascii="Times" w:eastAsia="Times New Roman" w:hAnsi="Times" w:cs="Times New Roman"/>
          <w:bCs/>
          <w:color w:val="000000"/>
          <w:sz w:val="22"/>
          <w:szCs w:val="22"/>
        </w:rPr>
        <w:t>In 2004, Mr. Devost was appointed to the Defense Science Board Task Force on Critical Homeland Infrastructure Protection to provide advice to the Department of Defense and Department of Homeland Security. Mr. Devost served as a Senior Advisor to the Airline Pilots Association National Security Committee and is and adjunct member of the Los Angeles Terrorism Early Warning Group.</w:t>
      </w:r>
    </w:p>
    <w:p w:rsidR="0054501A" w:rsidRPr="0054501A" w:rsidRDefault="0054501A" w:rsidP="0054501A">
      <w:pPr>
        <w:spacing w:before="100" w:beforeAutospacing="1" w:after="100" w:afterAutospacing="1"/>
        <w:outlineLvl w:val="3"/>
        <w:rPr>
          <w:rFonts w:ascii="Times" w:eastAsia="Times New Roman" w:hAnsi="Times" w:cs="Times New Roman"/>
          <w:bCs/>
          <w:sz w:val="22"/>
          <w:szCs w:val="22"/>
        </w:rPr>
      </w:pPr>
      <w:r w:rsidRPr="0054501A">
        <w:rPr>
          <w:rFonts w:ascii="Times" w:eastAsia="Times New Roman" w:hAnsi="Times" w:cs="Times New Roman"/>
          <w:bCs/>
          <w:color w:val="000000"/>
          <w:sz w:val="22"/>
          <w:szCs w:val="22"/>
        </w:rPr>
        <w:t>Mr. Devost holds a B.A. degree from St. Michael’s College and a Master of Arts Degree in Political Science from the University of Vermont.</w:t>
      </w:r>
    </w:p>
    <w:p w:rsidR="0054501A" w:rsidRPr="0054501A" w:rsidRDefault="0054501A">
      <w:pPr>
        <w:rPr>
          <w:rFonts w:ascii="Times" w:hAnsi="Times"/>
          <w:sz w:val="22"/>
          <w:szCs w:val="22"/>
        </w:rPr>
      </w:pPr>
    </w:p>
    <w:bookmarkEnd w:id="0"/>
    <w:sectPr w:rsidR="0054501A" w:rsidRPr="0054501A" w:rsidSect="007B1A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1A"/>
    <w:rsid w:val="001F3ED8"/>
    <w:rsid w:val="003B6607"/>
    <w:rsid w:val="0054501A"/>
    <w:rsid w:val="007B1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C7D9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4501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4501A"/>
    <w:rPr>
      <w:rFonts w:ascii="Times" w:hAnsi="Times"/>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4501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4501A"/>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12019">
      <w:bodyDiv w:val="1"/>
      <w:marLeft w:val="0"/>
      <w:marRight w:val="0"/>
      <w:marTop w:val="0"/>
      <w:marBottom w:val="0"/>
      <w:divBdr>
        <w:top w:val="none" w:sz="0" w:space="0" w:color="auto"/>
        <w:left w:val="none" w:sz="0" w:space="0" w:color="auto"/>
        <w:bottom w:val="none" w:sz="0" w:space="0" w:color="auto"/>
        <w:right w:val="none" w:sz="0" w:space="0" w:color="auto"/>
      </w:divBdr>
      <w:divsChild>
        <w:div w:id="944919344">
          <w:marLeft w:val="0"/>
          <w:marRight w:val="0"/>
          <w:marTop w:val="0"/>
          <w:marBottom w:val="0"/>
          <w:divBdr>
            <w:top w:val="none" w:sz="0" w:space="0" w:color="auto"/>
            <w:left w:val="none" w:sz="0" w:space="0" w:color="auto"/>
            <w:bottom w:val="none" w:sz="0" w:space="0" w:color="auto"/>
            <w:right w:val="none" w:sz="0" w:space="0" w:color="auto"/>
          </w:divBdr>
          <w:divsChild>
            <w:div w:id="1881744101">
              <w:marLeft w:val="0"/>
              <w:marRight w:val="0"/>
              <w:marTop w:val="0"/>
              <w:marBottom w:val="0"/>
              <w:divBdr>
                <w:top w:val="none" w:sz="0" w:space="0" w:color="auto"/>
                <w:left w:val="none" w:sz="0" w:space="0" w:color="auto"/>
                <w:bottom w:val="none" w:sz="0" w:space="0" w:color="auto"/>
                <w:right w:val="none" w:sz="0" w:space="0" w:color="auto"/>
              </w:divBdr>
              <w:divsChild>
                <w:div w:id="1237743350">
                  <w:marLeft w:val="0"/>
                  <w:marRight w:val="0"/>
                  <w:marTop w:val="0"/>
                  <w:marBottom w:val="0"/>
                  <w:divBdr>
                    <w:top w:val="none" w:sz="0" w:space="0" w:color="auto"/>
                    <w:left w:val="none" w:sz="0" w:space="0" w:color="auto"/>
                    <w:bottom w:val="none" w:sz="0" w:space="0" w:color="auto"/>
                    <w:right w:val="none" w:sz="0" w:space="0" w:color="auto"/>
                  </w:divBdr>
                  <w:divsChild>
                    <w:div w:id="555119122">
                      <w:marLeft w:val="0"/>
                      <w:marRight w:val="0"/>
                      <w:marTop w:val="0"/>
                      <w:marBottom w:val="0"/>
                      <w:divBdr>
                        <w:top w:val="none" w:sz="0" w:space="0" w:color="auto"/>
                        <w:left w:val="none" w:sz="0" w:space="0" w:color="auto"/>
                        <w:bottom w:val="none" w:sz="0" w:space="0" w:color="auto"/>
                        <w:right w:val="none" w:sz="0" w:space="0" w:color="auto"/>
                      </w:divBdr>
                      <w:divsChild>
                        <w:div w:id="899364498">
                          <w:marLeft w:val="0"/>
                          <w:marRight w:val="0"/>
                          <w:marTop w:val="0"/>
                          <w:marBottom w:val="0"/>
                          <w:divBdr>
                            <w:top w:val="none" w:sz="0" w:space="0" w:color="auto"/>
                            <w:left w:val="none" w:sz="0" w:space="0" w:color="auto"/>
                            <w:bottom w:val="none" w:sz="0" w:space="0" w:color="auto"/>
                            <w:right w:val="none" w:sz="0" w:space="0" w:color="auto"/>
                          </w:divBdr>
                          <w:divsChild>
                            <w:div w:id="1007753292">
                              <w:marLeft w:val="0"/>
                              <w:marRight w:val="0"/>
                              <w:marTop w:val="0"/>
                              <w:marBottom w:val="0"/>
                              <w:divBdr>
                                <w:top w:val="none" w:sz="0" w:space="0" w:color="auto"/>
                                <w:left w:val="none" w:sz="0" w:space="0" w:color="auto"/>
                                <w:bottom w:val="none" w:sz="0" w:space="0" w:color="auto"/>
                                <w:right w:val="none" w:sz="0" w:space="0" w:color="auto"/>
                              </w:divBdr>
                              <w:divsChild>
                                <w:div w:id="622343026">
                                  <w:marLeft w:val="0"/>
                                  <w:marRight w:val="0"/>
                                  <w:marTop w:val="0"/>
                                  <w:marBottom w:val="0"/>
                                  <w:divBdr>
                                    <w:top w:val="none" w:sz="0" w:space="0" w:color="auto"/>
                                    <w:left w:val="none" w:sz="0" w:space="0" w:color="auto"/>
                                    <w:bottom w:val="none" w:sz="0" w:space="0" w:color="auto"/>
                                    <w:right w:val="none" w:sz="0" w:space="0" w:color="auto"/>
                                  </w:divBdr>
                                  <w:divsChild>
                                    <w:div w:id="370762980">
                                      <w:marLeft w:val="0"/>
                                      <w:marRight w:val="0"/>
                                      <w:marTop w:val="0"/>
                                      <w:marBottom w:val="0"/>
                                      <w:divBdr>
                                        <w:top w:val="none" w:sz="0" w:space="0" w:color="auto"/>
                                        <w:left w:val="none" w:sz="0" w:space="0" w:color="auto"/>
                                        <w:bottom w:val="none" w:sz="0" w:space="0" w:color="auto"/>
                                        <w:right w:val="none" w:sz="0" w:space="0" w:color="auto"/>
                                      </w:divBdr>
                                      <w:divsChild>
                                        <w:div w:id="146184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974</Words>
  <Characters>5557</Characters>
  <Application>Microsoft Macintosh Word</Application>
  <DocSecurity>0</DocSecurity>
  <Lines>46</Lines>
  <Paragraphs>13</Paragraphs>
  <ScaleCrop>false</ScaleCrop>
  <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O'Hearn</dc:creator>
  <cp:keywords/>
  <dc:description/>
  <cp:lastModifiedBy>Betty O'Hearn</cp:lastModifiedBy>
  <cp:revision>1</cp:revision>
  <dcterms:created xsi:type="dcterms:W3CDTF">2018-04-25T00:19:00Z</dcterms:created>
  <dcterms:modified xsi:type="dcterms:W3CDTF">2018-04-25T00:36:00Z</dcterms:modified>
</cp:coreProperties>
</file>